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C5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Президенту Российской Федерации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7F90" w:rsidRDefault="00D65FC5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37F90" w:rsidRPr="00337F90">
        <w:rPr>
          <w:rFonts w:ascii="Times New Roman" w:hAnsi="Times New Roman" w:cs="Times New Roman"/>
          <w:sz w:val="28"/>
          <w:szCs w:val="28"/>
          <w:lang w:eastAsia="ru-RU"/>
        </w:rPr>
        <w:t>Предсе</w:t>
      </w:r>
      <w:r w:rsidR="00337F90">
        <w:rPr>
          <w:rFonts w:ascii="Times New Roman" w:hAnsi="Times New Roman" w:cs="Times New Roman"/>
          <w:sz w:val="28"/>
          <w:szCs w:val="28"/>
          <w:lang w:eastAsia="ru-RU"/>
        </w:rPr>
        <w:t xml:space="preserve">дателю Правительства </w:t>
      </w:r>
      <w:proofErr w:type="gramStart"/>
      <w:r w:rsidR="00337F90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337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5FC5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F90" w:rsidRPr="00337F90" w:rsidRDefault="00D65FC5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37F90"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Государственной Думы </w:t>
      </w:r>
    </w:p>
    <w:p w:rsidR="00337F90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Собрания </w:t>
      </w:r>
      <w:proofErr w:type="gramStart"/>
      <w:r w:rsidRPr="00337F90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5FC5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37F90" w:rsidRDefault="00D65FC5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37F90"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ЦК Профсоюза работников </w:t>
      </w:r>
      <w:r w:rsid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F90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агропромышленного комплекса </w:t>
      </w:r>
    </w:p>
    <w:p w:rsidR="00337F90" w:rsidRPr="00337F90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Российской Федерации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65FC5" w:rsidRDefault="00337F90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148E" w:rsidRDefault="00337F90" w:rsidP="00D65FC5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37F90" w:rsidRPr="00D65FC5" w:rsidRDefault="00337F90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337F90" w:rsidRPr="00337F90" w:rsidRDefault="00337F90" w:rsidP="00337F9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37F90">
        <w:rPr>
          <w:rFonts w:ascii="Times New Roman" w:hAnsi="Times New Roman" w:cs="Times New Roman"/>
          <w:b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</w:t>
      </w:r>
      <w:r w:rsidRPr="00337F90">
        <w:rPr>
          <w:rFonts w:ascii="Times New Roman" w:hAnsi="Times New Roman" w:cs="Times New Roman"/>
          <w:b/>
          <w:lang w:eastAsia="ru-RU"/>
        </w:rPr>
        <w:t xml:space="preserve">    </w:t>
      </w:r>
      <w:r w:rsidR="001306F1" w:rsidRPr="00337F9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Обращение </w:t>
      </w:r>
    </w:p>
    <w:p w:rsidR="00337F90" w:rsidRPr="00337F90" w:rsidRDefault="00337F90" w:rsidP="00337F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>Рязанской областной</w:t>
      </w:r>
      <w:r w:rsidR="001306F1"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 работников АПК РФ </w:t>
      </w: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37F90" w:rsidRDefault="00337F90" w:rsidP="00816D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37F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306F1" w:rsidRPr="00337F90">
        <w:rPr>
          <w:rFonts w:ascii="Times New Roman" w:hAnsi="Times New Roman" w:cs="Times New Roman"/>
          <w:sz w:val="28"/>
          <w:szCs w:val="28"/>
          <w:lang w:eastAsia="ru-RU"/>
        </w:rPr>
        <w:t>в органы власти по вопросу пенсионной реформы</w:t>
      </w:r>
    </w:p>
    <w:p w:rsidR="00D65FC5" w:rsidRDefault="00D65FC5" w:rsidP="00816D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FC5" w:rsidRPr="00816DC8" w:rsidRDefault="00D65FC5" w:rsidP="00816DC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FC5" w:rsidRPr="00D65FC5" w:rsidRDefault="00337F90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14 июня 2018 года Правительством Российской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 рассмотрение Государственной Думы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законопроект «О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законодательные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акты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>выплаты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пенсий»,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6F1" w:rsidRPr="00D65FC5">
        <w:rPr>
          <w:rFonts w:ascii="Times New Roman" w:hAnsi="Times New Roman" w:cs="Times New Roman"/>
          <w:sz w:val="28"/>
          <w:szCs w:val="28"/>
          <w:lang w:eastAsia="ru-RU"/>
        </w:rPr>
        <w:t>который устанавливает повышение пенсионного возраста.</w:t>
      </w:r>
    </w:p>
    <w:p w:rsidR="009A0A6B" w:rsidRPr="00D65FC5" w:rsidRDefault="009A0A6B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пенсионного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идет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разрез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3613" w:rsidRPr="00D65FC5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и ухудшает социальное положение граждан.</w:t>
      </w:r>
    </w:p>
    <w:p w:rsidR="00113613" w:rsidRPr="00D65FC5" w:rsidRDefault="009A0A6B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Из-за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повышения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пенсионного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возраста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люди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будут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позже увольняться с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вакантные </w:t>
      </w:r>
      <w:r w:rsid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рабочие места будут поя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 xml:space="preserve">вляться позднее, от чего могут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пострадат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молодые специалисты.</w:t>
      </w:r>
    </w:p>
    <w:p w:rsidR="00816DC8" w:rsidRPr="00D65FC5" w:rsidRDefault="00D65FC5" w:rsidP="00D65F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Мы считаем,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что Пенсионный фонд России 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>самоокупаемым, если будет обеспечен высокий темп экономического роста, выведены из тени заработные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миллионов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россиян,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>платят взносы, либо платят на порядок меньше,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должны.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же присутствует социальная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DC8" w:rsidRPr="00D65FC5">
        <w:rPr>
          <w:rFonts w:ascii="Times New Roman" w:hAnsi="Times New Roman" w:cs="Times New Roman"/>
          <w:sz w:val="28"/>
          <w:szCs w:val="28"/>
        </w:rPr>
        <w:t>несправедливость,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т.к.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DC8" w:rsidRPr="00D65FC5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НДФЛ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DC8" w:rsidRPr="00D65FC5">
        <w:rPr>
          <w:rFonts w:ascii="Times New Roman" w:hAnsi="Times New Roman" w:cs="Times New Roman"/>
          <w:sz w:val="28"/>
          <w:szCs w:val="28"/>
        </w:rPr>
        <w:t>богатых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даже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обсуждается,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могли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C8" w:rsidRPr="00D65FC5">
        <w:rPr>
          <w:rFonts w:ascii="Times New Roman" w:hAnsi="Times New Roman" w:cs="Times New Roman"/>
          <w:sz w:val="28"/>
          <w:szCs w:val="28"/>
        </w:rPr>
        <w:t xml:space="preserve"> самые финансовые средства, которых так не хватает в Пенсионном фонде России. </w:t>
      </w:r>
    </w:p>
    <w:p w:rsidR="009A0A6B" w:rsidRPr="00D65FC5" w:rsidRDefault="00D65FC5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 селе даже до 60 лет доживает менее трети мужчин,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дожить до 65 лет и сохранить работоспособность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>нереально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при  низкой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заработной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плате, отсутствии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пунктах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>медицинских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1E9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учреждений, нынешнем социальном обустройстве села.</w:t>
      </w:r>
    </w:p>
    <w:p w:rsidR="00ED148E" w:rsidRDefault="00D65FC5" w:rsidP="00ED14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Кроме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прослеживается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явное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ущемление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работников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Госпрограммой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целевой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индикатор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D65FC5">
        <w:rPr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уровню заработной платы на селе в размере 55% от средней по экономике, то есть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жизни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труженика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государством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запрограммирован в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раза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ниже.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выходе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пенсию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сельчане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большинстве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своем получают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базовую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(социальную)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пенсию.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Принятый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48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закон </w:t>
      </w:r>
    </w:p>
    <w:p w:rsidR="00ED148E" w:rsidRDefault="00ED148E" w:rsidP="00ED148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48E" w:rsidRPr="00ED148E" w:rsidRDefault="00ED148E" w:rsidP="00ED1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2.</w:t>
      </w:r>
    </w:p>
    <w:p w:rsidR="00B3446E" w:rsidRPr="00D65FC5" w:rsidRDefault="00ED148E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страховых</w:t>
      </w:r>
      <w:r w:rsidRPr="00ED14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пенсиях»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так и остался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бумаге.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рост 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>хозяйстве опережает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отраслям.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Труд в аграрном секторе экономики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ненормированным,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тяжелых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>неблагоприятных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агрометеорологических условиях.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вредные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опасные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связанные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с применением ядохимикатов,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минеральных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удобрений.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негативно сказывается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6E" w:rsidRPr="00D65FC5">
        <w:rPr>
          <w:rFonts w:ascii="Times New Roman" w:hAnsi="Times New Roman" w:cs="Times New Roman"/>
          <w:sz w:val="28"/>
          <w:szCs w:val="28"/>
          <w:lang w:eastAsia="ru-RU"/>
        </w:rPr>
        <w:t>продолжительности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жизни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FC5" w:rsidRPr="00D65FC5">
        <w:rPr>
          <w:rFonts w:ascii="Times New Roman" w:hAnsi="Times New Roman" w:cs="Times New Roman"/>
          <w:sz w:val="28"/>
          <w:szCs w:val="28"/>
          <w:lang w:eastAsia="ru-RU"/>
        </w:rPr>
        <w:t>сельских тружеников.</w:t>
      </w:r>
    </w:p>
    <w:p w:rsidR="00B80C5E" w:rsidRPr="00D65FC5" w:rsidRDefault="00D65FC5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    Таким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образом,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социально-экономические,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территориальные производственные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условия,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 xml:space="preserve">села, </w:t>
      </w:r>
      <w:r w:rsidR="00ED14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не по</w:t>
      </w:r>
      <w:r w:rsidR="000A5F46">
        <w:rPr>
          <w:rFonts w:ascii="Times New Roman" w:hAnsi="Times New Roman" w:cs="Times New Roman"/>
          <w:sz w:val="28"/>
          <w:szCs w:val="28"/>
          <w:lang w:eastAsia="ru-RU"/>
        </w:rPr>
        <w:t>зволя</w:t>
      </w:r>
      <w:r w:rsidRPr="00D65FC5">
        <w:rPr>
          <w:rFonts w:ascii="Times New Roman" w:hAnsi="Times New Roman" w:cs="Times New Roman"/>
          <w:sz w:val="28"/>
          <w:szCs w:val="28"/>
          <w:lang w:eastAsia="ru-RU"/>
        </w:rPr>
        <w:t>ют повышать планку пенсионного возраста на нынешнем этапе.</w:t>
      </w:r>
    </w:p>
    <w:p w:rsidR="00B80C5E" w:rsidRPr="00D65FC5" w:rsidRDefault="00D65FC5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65FC5">
        <w:rPr>
          <w:rFonts w:ascii="Times New Roman" w:hAnsi="Times New Roman" w:cs="Times New Roman"/>
          <w:sz w:val="28"/>
          <w:szCs w:val="28"/>
        </w:rPr>
        <w:t xml:space="preserve">     </w:t>
      </w:r>
      <w:r w:rsidR="00F048B7">
        <w:rPr>
          <w:rFonts w:ascii="Times New Roman" w:hAnsi="Times New Roman" w:cs="Times New Roman"/>
          <w:sz w:val="28"/>
          <w:szCs w:val="28"/>
        </w:rPr>
        <w:t xml:space="preserve">Профсоюз    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="00F048B7">
        <w:rPr>
          <w:rFonts w:ascii="Times New Roman" w:hAnsi="Times New Roman" w:cs="Times New Roman"/>
          <w:sz w:val="28"/>
          <w:szCs w:val="28"/>
        </w:rPr>
        <w:t xml:space="preserve">   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F048B7">
        <w:rPr>
          <w:rFonts w:ascii="Times New Roman" w:hAnsi="Times New Roman" w:cs="Times New Roman"/>
          <w:sz w:val="28"/>
          <w:szCs w:val="28"/>
        </w:rPr>
        <w:t xml:space="preserve">    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048B7">
        <w:rPr>
          <w:rFonts w:ascii="Times New Roman" w:hAnsi="Times New Roman" w:cs="Times New Roman"/>
          <w:sz w:val="28"/>
          <w:szCs w:val="28"/>
        </w:rPr>
        <w:t xml:space="preserve">     </w:t>
      </w:r>
      <w:r w:rsidR="005A1D67" w:rsidRPr="00D65FC5">
        <w:rPr>
          <w:rFonts w:ascii="Times New Roman" w:hAnsi="Times New Roman" w:cs="Times New Roman"/>
          <w:sz w:val="28"/>
          <w:szCs w:val="28"/>
        </w:rPr>
        <w:t>работников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F048B7">
        <w:rPr>
          <w:rFonts w:ascii="Times New Roman" w:hAnsi="Times New Roman" w:cs="Times New Roman"/>
          <w:sz w:val="28"/>
          <w:szCs w:val="28"/>
        </w:rPr>
        <w:t xml:space="preserve">   АПК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 поддерживает позицию 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5A1D67" w:rsidRPr="00D65FC5">
        <w:rPr>
          <w:rFonts w:ascii="Times New Roman" w:hAnsi="Times New Roman" w:cs="Times New Roman"/>
          <w:sz w:val="28"/>
          <w:szCs w:val="28"/>
        </w:rPr>
        <w:t>профсоюзов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в Российской 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трехсторонней 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комиссии  и </w:t>
      </w:r>
      <w:r w:rsidR="00ED148E">
        <w:rPr>
          <w:rFonts w:ascii="Times New Roman" w:hAnsi="Times New Roman" w:cs="Times New Roman"/>
          <w:sz w:val="28"/>
          <w:szCs w:val="28"/>
        </w:rPr>
        <w:t xml:space="preserve"> </w:t>
      </w:r>
      <w:r w:rsidR="005A1D67" w:rsidRPr="00D65FC5">
        <w:rPr>
          <w:rFonts w:ascii="Times New Roman" w:hAnsi="Times New Roman" w:cs="Times New Roman"/>
          <w:sz w:val="28"/>
          <w:szCs w:val="28"/>
        </w:rPr>
        <w:t xml:space="preserve">выступает против необоснованного повышения пенсионного возраста. </w:t>
      </w:r>
    </w:p>
    <w:p w:rsidR="00B80C5E" w:rsidRPr="00D65FC5" w:rsidRDefault="00B80C5E" w:rsidP="00D65F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ED148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02.07.2018г.                                                                  </w:t>
      </w: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C5E" w:rsidRDefault="00B80C5E" w:rsidP="0013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0C5E" w:rsidSect="009E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6F1"/>
    <w:rsid w:val="00003F00"/>
    <w:rsid w:val="000A5F46"/>
    <w:rsid w:val="00113613"/>
    <w:rsid w:val="001161E9"/>
    <w:rsid w:val="001306F1"/>
    <w:rsid w:val="001F4667"/>
    <w:rsid w:val="00337F90"/>
    <w:rsid w:val="004F362C"/>
    <w:rsid w:val="00566D5D"/>
    <w:rsid w:val="005A1D67"/>
    <w:rsid w:val="00801894"/>
    <w:rsid w:val="00816DC8"/>
    <w:rsid w:val="008D3B6F"/>
    <w:rsid w:val="009A0A6B"/>
    <w:rsid w:val="009E5C5D"/>
    <w:rsid w:val="00B3446E"/>
    <w:rsid w:val="00B80C5E"/>
    <w:rsid w:val="00B91733"/>
    <w:rsid w:val="00D65FC5"/>
    <w:rsid w:val="00ED148E"/>
    <w:rsid w:val="00F0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">
    <w:name w:val="text-style"/>
    <w:basedOn w:val="a0"/>
    <w:rsid w:val="001306F1"/>
  </w:style>
  <w:style w:type="paragraph" w:styleId="a4">
    <w:name w:val="No Spacing"/>
    <w:uiPriority w:val="1"/>
    <w:qFormat/>
    <w:rsid w:val="00337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16</cp:revision>
  <cp:lastPrinted>2018-07-05T07:02:00Z</cp:lastPrinted>
  <dcterms:created xsi:type="dcterms:W3CDTF">2018-07-05T05:27:00Z</dcterms:created>
  <dcterms:modified xsi:type="dcterms:W3CDTF">2018-07-05T07:03:00Z</dcterms:modified>
</cp:coreProperties>
</file>